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</w:rPr>
      </w:pPr>
      <w:r w:rsidRPr="009E5599">
        <w:rPr>
          <w:rFonts w:asciiTheme="minorHAnsi" w:hAnsiTheme="minorHAnsi"/>
          <w:b/>
          <w:bCs/>
          <w:sz w:val="24"/>
          <w:szCs w:val="24"/>
        </w:rPr>
        <w:t>Список номинаций Национального конкурса Элита фондового рынка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1. Лучшая аналитика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2. Компания рынка акций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3. Компания рынка облигаций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4. Компания срочного рынка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5. Лучшая брокерская компания на валютном рынке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6. Лучшая брокерская компания для институциональных инвесторов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7. Лучшая брокерская компания для розничных инвесторов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8. Лучшая компания индивидуального управления для розничных инвесторов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9. Лучшая управляющая компания фондов акций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10. Лучшая управляющая компания фондов облигаций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11. Лучшая управляющая компания для розничных инвесторов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12. Лучшая компания управления НПФ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13. Лучшее развитие бизнеса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14. Лучший новый инструмент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15. Проект по развитию национального фондового рынка 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>16. За личный вклад в развитие фондового рынка</w:t>
      </w:r>
    </w:p>
    <w:p w:rsidR="009E5599" w:rsidRPr="009E5599" w:rsidRDefault="009E5599" w:rsidP="009E5599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17. Компания региона: </w:t>
      </w:r>
    </w:p>
    <w:p w:rsidR="009E5599" w:rsidRPr="009E5599" w:rsidRDefault="009E5599" w:rsidP="009E5599">
      <w:pPr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·  Компания Северо-Западного региона </w:t>
      </w:r>
    </w:p>
    <w:p w:rsidR="009E5599" w:rsidRPr="009E5599" w:rsidRDefault="009E5599" w:rsidP="009E5599">
      <w:pPr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·  Компания Уральского региона </w:t>
      </w:r>
    </w:p>
    <w:p w:rsidR="009E5599" w:rsidRPr="009E5599" w:rsidRDefault="009E5599" w:rsidP="009E5599">
      <w:pPr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·  Компания Юга России </w:t>
      </w:r>
    </w:p>
    <w:p w:rsidR="009E5599" w:rsidRPr="009E5599" w:rsidRDefault="009E5599" w:rsidP="009E5599">
      <w:pPr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·  Компания Юго-Восточного региона </w:t>
      </w:r>
    </w:p>
    <w:p w:rsidR="009E5599" w:rsidRPr="009E5599" w:rsidRDefault="009E5599" w:rsidP="009E5599">
      <w:pPr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·  Компания Поволжского региона </w:t>
      </w:r>
    </w:p>
    <w:p w:rsidR="009E5599" w:rsidRPr="009E5599" w:rsidRDefault="009E5599" w:rsidP="009E5599">
      <w:pPr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·  Компания </w:t>
      </w:r>
      <w:proofErr w:type="spellStart"/>
      <w:r w:rsidRPr="009E5599">
        <w:rPr>
          <w:rFonts w:asciiTheme="minorHAnsi" w:hAnsiTheme="minorHAnsi"/>
          <w:sz w:val="24"/>
          <w:szCs w:val="24"/>
        </w:rPr>
        <w:t>Восточно-Сибирского</w:t>
      </w:r>
      <w:proofErr w:type="spellEnd"/>
      <w:r w:rsidRPr="009E5599">
        <w:rPr>
          <w:rFonts w:asciiTheme="minorHAnsi" w:hAnsiTheme="minorHAnsi"/>
          <w:sz w:val="24"/>
          <w:szCs w:val="24"/>
        </w:rPr>
        <w:t xml:space="preserve"> региона </w:t>
      </w:r>
    </w:p>
    <w:p w:rsidR="009E5599" w:rsidRPr="009E5599" w:rsidRDefault="009E5599" w:rsidP="009E5599">
      <w:pPr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 xml:space="preserve">·  Компания </w:t>
      </w:r>
      <w:proofErr w:type="spellStart"/>
      <w:r w:rsidRPr="009E5599">
        <w:rPr>
          <w:rFonts w:asciiTheme="minorHAnsi" w:hAnsiTheme="minorHAnsi"/>
          <w:sz w:val="24"/>
          <w:szCs w:val="24"/>
        </w:rPr>
        <w:t>Западно-Сибирского</w:t>
      </w:r>
      <w:proofErr w:type="spellEnd"/>
      <w:r w:rsidRPr="009E5599">
        <w:rPr>
          <w:rFonts w:asciiTheme="minorHAnsi" w:hAnsiTheme="minorHAnsi"/>
          <w:sz w:val="24"/>
          <w:szCs w:val="24"/>
        </w:rPr>
        <w:t xml:space="preserve"> региона </w:t>
      </w:r>
    </w:p>
    <w:p w:rsidR="009E5599" w:rsidRPr="009E5599" w:rsidRDefault="009E5599" w:rsidP="009E5599">
      <w:pPr>
        <w:rPr>
          <w:rFonts w:asciiTheme="minorHAnsi" w:hAnsiTheme="minorHAnsi"/>
          <w:sz w:val="24"/>
          <w:szCs w:val="24"/>
        </w:rPr>
      </w:pPr>
    </w:p>
    <w:p w:rsidR="009E5599" w:rsidRPr="009E5599" w:rsidRDefault="009E5599" w:rsidP="009E5599">
      <w:pPr>
        <w:rPr>
          <w:rFonts w:asciiTheme="minorHAnsi" w:hAnsiTheme="minorHAnsi"/>
          <w:sz w:val="24"/>
          <w:szCs w:val="24"/>
        </w:rPr>
      </w:pPr>
      <w:r w:rsidRPr="009E5599">
        <w:rPr>
          <w:rFonts w:asciiTheme="minorHAnsi" w:hAnsiTheme="minorHAnsi"/>
          <w:sz w:val="24"/>
          <w:szCs w:val="24"/>
        </w:rPr>
        <w:t>18. Компания года</w:t>
      </w:r>
    </w:p>
    <w:p w:rsidR="009E5599" w:rsidRPr="009E5599" w:rsidRDefault="009E5599" w:rsidP="009E5599">
      <w:pPr>
        <w:rPr>
          <w:rFonts w:asciiTheme="minorHAnsi" w:hAnsiTheme="minorHAnsi"/>
          <w:sz w:val="24"/>
          <w:szCs w:val="24"/>
        </w:rPr>
      </w:pPr>
    </w:p>
    <w:p w:rsidR="00B324F0" w:rsidRPr="009E5599" w:rsidRDefault="00B324F0">
      <w:pPr>
        <w:rPr>
          <w:rFonts w:asciiTheme="minorHAnsi" w:hAnsiTheme="minorHAnsi"/>
          <w:sz w:val="24"/>
          <w:szCs w:val="24"/>
        </w:rPr>
      </w:pPr>
    </w:p>
    <w:sectPr w:rsidR="00B324F0" w:rsidRPr="009E5599" w:rsidSect="00B3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E5599"/>
    <w:rsid w:val="003D1243"/>
    <w:rsid w:val="009E5599"/>
    <w:rsid w:val="00B324F0"/>
    <w:rsid w:val="00B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9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1</cp:revision>
  <dcterms:created xsi:type="dcterms:W3CDTF">2017-03-20T14:31:00Z</dcterms:created>
  <dcterms:modified xsi:type="dcterms:W3CDTF">2017-03-20T14:32:00Z</dcterms:modified>
</cp:coreProperties>
</file>